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35" w:rsidRDefault="002A1535"/>
    <w:p w:rsidR="00D06F63" w:rsidRDefault="00D06F63"/>
    <w:p w:rsidR="00D06F63" w:rsidRDefault="007406A9">
      <w:r>
        <w:rPr>
          <w:noProof/>
          <w:lang w:eastAsia="pl-PL"/>
        </w:rPr>
        <w:drawing>
          <wp:inline distT="0" distB="0" distL="0" distR="0">
            <wp:extent cx="4143375" cy="267652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A9" w:rsidRPr="006B0DCA" w:rsidRDefault="007406A9" w:rsidP="007406A9">
      <w:pPr>
        <w:pStyle w:val="Bezodstpw"/>
        <w:rPr>
          <w:b/>
        </w:rPr>
      </w:pPr>
      <w:r w:rsidRPr="006B0DCA">
        <w:rPr>
          <w:b/>
        </w:rPr>
        <w:t xml:space="preserve">Florian Stablewski </w:t>
      </w:r>
    </w:p>
    <w:p w:rsidR="007406A9" w:rsidRDefault="007406A9" w:rsidP="007406A9">
      <w:pPr>
        <w:pStyle w:val="Bezodstpw"/>
      </w:pPr>
      <w:r>
        <w:t>arcybiskup gnieźnieński i poznański, protonotariusz apostolski</w:t>
      </w:r>
    </w:p>
    <w:p w:rsidR="007406A9" w:rsidRDefault="007406A9" w:rsidP="007406A9">
      <w:pPr>
        <w:pStyle w:val="Bezodstpw"/>
      </w:pPr>
      <w:r>
        <w:t>urodzony 16 października 1841</w:t>
      </w:r>
      <w:r w:rsidR="006B0DCA">
        <w:t xml:space="preserve"> </w:t>
      </w:r>
      <w:r>
        <w:t>we Wschowie</w:t>
      </w:r>
      <w:r w:rsidR="006B0DCA">
        <w:t>.</w:t>
      </w:r>
    </w:p>
    <w:p w:rsidR="007406A9" w:rsidRDefault="007406A9" w:rsidP="007406A9">
      <w:pPr>
        <w:pStyle w:val="Bezodstpw"/>
      </w:pPr>
      <w:r>
        <w:t xml:space="preserve">Od 1876 parlamentarzysta, krasomówca polskiej frakcji, </w:t>
      </w:r>
      <w:r w:rsidRPr="007406A9">
        <w:t xml:space="preserve">poprzez przyjazne stosunki z rządem pruskim dąży do uzyskania poparcia dla polskich interesów. </w:t>
      </w:r>
      <w:r w:rsidR="006B0DCA">
        <w:t>O</w:t>
      </w:r>
      <w:r w:rsidRPr="007406A9">
        <w:t xml:space="preserve">d 1891 arcybiskup. </w:t>
      </w:r>
    </w:p>
    <w:sectPr w:rsidR="007406A9" w:rsidSect="002A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06F63"/>
    <w:rsid w:val="001C0214"/>
    <w:rsid w:val="002A1535"/>
    <w:rsid w:val="003A60E5"/>
    <w:rsid w:val="006B0DCA"/>
    <w:rsid w:val="007406A9"/>
    <w:rsid w:val="00953CD5"/>
    <w:rsid w:val="00D06F63"/>
    <w:rsid w:val="00DC48D0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6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40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2021-04-21T14:34:00Z</dcterms:created>
  <dcterms:modified xsi:type="dcterms:W3CDTF">2021-04-23T07:19:00Z</dcterms:modified>
</cp:coreProperties>
</file>